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674"/>
        <w:gridCol w:w="2573"/>
        <w:gridCol w:w="5098"/>
      </w:tblGrid>
      <w:tr w:rsidR="00553BE8" w:rsidRPr="00DE508C" w14:paraId="105D8415" w14:textId="77777777" w:rsidTr="000564AE">
        <w:trPr>
          <w:trHeight w:val="73"/>
        </w:trPr>
        <w:tc>
          <w:tcPr>
            <w:tcW w:w="4247" w:type="dxa"/>
            <w:gridSpan w:val="2"/>
          </w:tcPr>
          <w:p w14:paraId="4D2F29BC" w14:textId="77777777" w:rsidR="00553BE8" w:rsidRPr="00DE508C" w:rsidRDefault="00553BE8" w:rsidP="000564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Фазы</w:t>
            </w:r>
          </w:p>
        </w:tc>
        <w:tc>
          <w:tcPr>
            <w:tcW w:w="5098" w:type="dxa"/>
          </w:tcPr>
          <w:p w14:paraId="2560DF26" w14:textId="77777777" w:rsidR="00553BE8" w:rsidRPr="00DE508C" w:rsidRDefault="00553BE8" w:rsidP="000564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Процесс, происходящий в клетке</w:t>
            </w:r>
          </w:p>
        </w:tc>
      </w:tr>
      <w:tr w:rsidR="00553BE8" w:rsidRPr="00DE508C" w14:paraId="5246545C" w14:textId="77777777" w:rsidTr="000564AE">
        <w:tc>
          <w:tcPr>
            <w:tcW w:w="1674" w:type="dxa"/>
            <w:vMerge w:val="restart"/>
          </w:tcPr>
          <w:p w14:paraId="6EA0D3D8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Интерфаза </w:t>
            </w: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– состояние между делениями</w:t>
            </w:r>
          </w:p>
        </w:tc>
        <w:tc>
          <w:tcPr>
            <w:tcW w:w="2573" w:type="dxa"/>
          </w:tcPr>
          <w:p w14:paraId="2AEC0AD8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Пресинтетический</w:t>
            </w:r>
            <w:proofErr w:type="spellEnd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 период  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 (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2n2c)</w:t>
            </w:r>
          </w:p>
        </w:tc>
        <w:tc>
          <w:tcPr>
            <w:tcW w:w="5098" w:type="dxa"/>
          </w:tcPr>
          <w:p w14:paraId="3C68C03C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Продолжительность от 2-3ч. До нескольких суток.</w:t>
            </w:r>
          </w:p>
          <w:p w14:paraId="19A38761" w14:textId="77777777" w:rsidR="00553BE8" w:rsidRPr="00DE508C" w:rsidRDefault="00553BE8" w:rsidP="00553B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Рост клетки. </w:t>
            </w:r>
          </w:p>
          <w:p w14:paraId="318D55F4" w14:textId="77777777" w:rsidR="00553BE8" w:rsidRPr="00DE508C" w:rsidRDefault="00553BE8" w:rsidP="00553B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Синтез РНК</w:t>
            </w:r>
          </w:p>
          <w:p w14:paraId="16273095" w14:textId="77777777" w:rsidR="00553BE8" w:rsidRPr="00DE508C" w:rsidRDefault="00553BE8" w:rsidP="00553B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Синтез белка</w:t>
            </w:r>
          </w:p>
          <w:p w14:paraId="787F8DC8" w14:textId="77777777" w:rsidR="00553BE8" w:rsidRPr="00DE508C" w:rsidRDefault="00553BE8" w:rsidP="00553B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Накопление энергии</w:t>
            </w:r>
          </w:p>
          <w:p w14:paraId="506F20B3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E8" w:rsidRPr="00DE508C" w14:paraId="65003278" w14:textId="77777777" w:rsidTr="000564AE">
        <w:tc>
          <w:tcPr>
            <w:tcW w:w="1674" w:type="dxa"/>
            <w:vMerge/>
          </w:tcPr>
          <w:p w14:paraId="6F1F2563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18EA2A3F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Синтетитический</w:t>
            </w:r>
            <w:proofErr w:type="spellEnd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 (2n4c)</w:t>
            </w:r>
          </w:p>
        </w:tc>
        <w:tc>
          <w:tcPr>
            <w:tcW w:w="5098" w:type="dxa"/>
          </w:tcPr>
          <w:p w14:paraId="6A638049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синтеза ДНК от нескольких минут у бактерий до 6-12ч у млекопитающих</w:t>
            </w:r>
          </w:p>
          <w:p w14:paraId="063D62B7" w14:textId="77777777" w:rsidR="00553BE8" w:rsidRPr="00DE508C" w:rsidRDefault="00553BE8" w:rsidP="00553B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Удвоение (репликация или редупликация) ДНК.</w:t>
            </w:r>
          </w:p>
          <w:p w14:paraId="7C00B30F" w14:textId="77777777" w:rsidR="00553BE8" w:rsidRPr="00DE508C" w:rsidRDefault="00553BE8" w:rsidP="00553B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Хромосома состоит из двух хроматид</w:t>
            </w:r>
          </w:p>
          <w:p w14:paraId="41E24993" w14:textId="77777777" w:rsidR="00553BE8" w:rsidRPr="00DE508C" w:rsidRDefault="00553BE8" w:rsidP="00553B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Удваиваются центриоли</w:t>
            </w:r>
          </w:p>
          <w:p w14:paraId="212D6173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E8" w:rsidRPr="00DE508C" w14:paraId="1030EE5C" w14:textId="77777777" w:rsidTr="000564AE">
        <w:tc>
          <w:tcPr>
            <w:tcW w:w="1674" w:type="dxa"/>
            <w:vMerge/>
          </w:tcPr>
          <w:p w14:paraId="539D208D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4DF69DD5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Постсинтетический</w:t>
            </w:r>
            <w:proofErr w:type="spellEnd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G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(2n4c)</w:t>
            </w:r>
          </w:p>
        </w:tc>
        <w:tc>
          <w:tcPr>
            <w:tcW w:w="5098" w:type="dxa"/>
          </w:tcPr>
          <w:p w14:paraId="0911E1B4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Продолжительность 2-5ч.</w:t>
            </w:r>
          </w:p>
          <w:p w14:paraId="0E0C6A65" w14:textId="77777777" w:rsidR="00553BE8" w:rsidRPr="00DE508C" w:rsidRDefault="00553BE8" w:rsidP="00553BE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Накопление энергии</w:t>
            </w:r>
          </w:p>
          <w:p w14:paraId="0D5A5A6B" w14:textId="77777777" w:rsidR="00553BE8" w:rsidRPr="00DE508C" w:rsidRDefault="00553BE8" w:rsidP="00553BE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Синтез белка микротрубочек</w:t>
            </w:r>
          </w:p>
          <w:p w14:paraId="5E4B7769" w14:textId="77777777" w:rsidR="00553BE8" w:rsidRPr="00DE508C" w:rsidRDefault="00553BE8" w:rsidP="00553BE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Подготовка к делению</w:t>
            </w:r>
          </w:p>
        </w:tc>
      </w:tr>
      <w:tr w:rsidR="00553BE8" w:rsidRPr="00DE508C" w14:paraId="4E6F1A15" w14:textId="77777777" w:rsidTr="000564AE">
        <w:tc>
          <w:tcPr>
            <w:tcW w:w="1674" w:type="dxa"/>
            <w:vMerge w:val="restart"/>
          </w:tcPr>
          <w:p w14:paraId="4034F286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Митоз</w:t>
            </w: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 – непрямое деление клетки</w:t>
            </w:r>
          </w:p>
          <w:p w14:paraId="4A48D3DF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66F50001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Профаза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(2n4c)</w:t>
            </w:r>
          </w:p>
        </w:tc>
        <w:tc>
          <w:tcPr>
            <w:tcW w:w="5098" w:type="dxa"/>
          </w:tcPr>
          <w:p w14:paraId="600E1914" w14:textId="77777777" w:rsidR="00553BE8" w:rsidRPr="00DE508C" w:rsidRDefault="00553BE8" w:rsidP="00553BE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Спирализация</w:t>
            </w:r>
            <w:proofErr w:type="spellEnd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 хромосом (укорачиваются, утолщаются, становятся видимыми)</w:t>
            </w:r>
          </w:p>
          <w:p w14:paraId="17E4F1A1" w14:textId="77777777" w:rsidR="00553BE8" w:rsidRPr="00DE508C" w:rsidRDefault="00553BE8" w:rsidP="00553BE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Исчезновение ядра</w:t>
            </w:r>
          </w:p>
          <w:p w14:paraId="45166D67" w14:textId="77777777" w:rsidR="00553BE8" w:rsidRPr="00DE508C" w:rsidRDefault="00553BE8" w:rsidP="00553BE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Расхождение центриолей</w:t>
            </w:r>
          </w:p>
          <w:p w14:paraId="086FDFF0" w14:textId="77777777" w:rsidR="00553BE8" w:rsidRPr="00DE508C" w:rsidRDefault="00553BE8" w:rsidP="00553BE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Образование нитей веретена деления из микротрубочек</w:t>
            </w:r>
          </w:p>
          <w:p w14:paraId="46EEB3A8" w14:textId="77777777" w:rsidR="00553BE8" w:rsidRPr="00DE508C" w:rsidRDefault="00553BE8" w:rsidP="00553BE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Распад ядерной оболочки</w:t>
            </w:r>
          </w:p>
        </w:tc>
      </w:tr>
      <w:tr w:rsidR="00553BE8" w:rsidRPr="00DE508C" w14:paraId="2E0A2A35" w14:textId="77777777" w:rsidTr="000564AE">
        <w:tc>
          <w:tcPr>
            <w:tcW w:w="1674" w:type="dxa"/>
            <w:vMerge/>
          </w:tcPr>
          <w:p w14:paraId="1748809B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537A8024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Метафаза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(2n4c)</w:t>
            </w:r>
          </w:p>
        </w:tc>
        <w:tc>
          <w:tcPr>
            <w:tcW w:w="5098" w:type="dxa"/>
          </w:tcPr>
          <w:p w14:paraId="1D92CA02" w14:textId="77777777" w:rsidR="00553BE8" w:rsidRPr="00DE508C" w:rsidRDefault="00553BE8" w:rsidP="00553B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Хромосомы выстраиваются по экватору, образуя метафазную пластинку</w:t>
            </w:r>
          </w:p>
          <w:p w14:paraId="235C7BE8" w14:textId="77777777" w:rsidR="00553BE8" w:rsidRPr="00DE508C" w:rsidRDefault="00553BE8" w:rsidP="00553B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Нити веретена присоединяются к </w:t>
            </w:r>
            <w:proofErr w:type="spellStart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центромерам</w:t>
            </w:r>
            <w:proofErr w:type="spellEnd"/>
          </w:p>
        </w:tc>
      </w:tr>
      <w:tr w:rsidR="00553BE8" w:rsidRPr="00DE508C" w14:paraId="0D7A140C" w14:textId="77777777" w:rsidTr="000564AE">
        <w:tc>
          <w:tcPr>
            <w:tcW w:w="1674" w:type="dxa"/>
            <w:vMerge/>
          </w:tcPr>
          <w:p w14:paraId="5701EC33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7FCF3C29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Анафаза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(4n4c)</w:t>
            </w:r>
          </w:p>
        </w:tc>
        <w:tc>
          <w:tcPr>
            <w:tcW w:w="5098" w:type="dxa"/>
          </w:tcPr>
          <w:p w14:paraId="4C43F6B7" w14:textId="77777777" w:rsidR="00553BE8" w:rsidRPr="00DE508C" w:rsidRDefault="00553BE8" w:rsidP="00553BE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Центромеры</w:t>
            </w:r>
            <w:proofErr w:type="spellEnd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 делятся </w:t>
            </w:r>
          </w:p>
          <w:p w14:paraId="665CB434" w14:textId="77777777" w:rsidR="00553BE8" w:rsidRPr="00DE508C" w:rsidRDefault="00553BE8" w:rsidP="00553BE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Однохроматидные</w:t>
            </w:r>
            <w:proofErr w:type="spellEnd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 хромосомы растягиваются к полюсам</w:t>
            </w:r>
          </w:p>
        </w:tc>
      </w:tr>
      <w:tr w:rsidR="00553BE8" w:rsidRPr="00DE508C" w14:paraId="6BF69580" w14:textId="77777777" w:rsidTr="000564AE">
        <w:tc>
          <w:tcPr>
            <w:tcW w:w="1674" w:type="dxa"/>
            <w:vMerge/>
          </w:tcPr>
          <w:p w14:paraId="1F5FCC14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3924EC30" w14:textId="77777777" w:rsidR="00553BE8" w:rsidRPr="00DE508C" w:rsidRDefault="00553BE8" w:rsidP="00056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Телофаза </w:t>
            </w:r>
            <w:r w:rsidRPr="00DE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(2n2c)</w:t>
            </w:r>
          </w:p>
        </w:tc>
        <w:tc>
          <w:tcPr>
            <w:tcW w:w="5098" w:type="dxa"/>
          </w:tcPr>
          <w:p w14:paraId="5885CDDE" w14:textId="77777777" w:rsidR="00553BE8" w:rsidRPr="00DE508C" w:rsidRDefault="00553BE8" w:rsidP="00553BE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Деспирализация</w:t>
            </w:r>
            <w:proofErr w:type="spellEnd"/>
            <w:r w:rsidRPr="00DE508C">
              <w:rPr>
                <w:rFonts w:ascii="Times New Roman" w:hAnsi="Times New Roman" w:cs="Times New Roman"/>
                <w:sz w:val="28"/>
                <w:szCs w:val="28"/>
              </w:rPr>
              <w:t xml:space="preserve"> хромосом</w:t>
            </w:r>
          </w:p>
          <w:p w14:paraId="2037B516" w14:textId="77777777" w:rsidR="00553BE8" w:rsidRPr="00DE508C" w:rsidRDefault="00553BE8" w:rsidP="00553BE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Образование ядерной оболочки</w:t>
            </w:r>
          </w:p>
          <w:p w14:paraId="142AD500" w14:textId="77777777" w:rsidR="00553BE8" w:rsidRPr="00DE508C" w:rsidRDefault="00553BE8" w:rsidP="00553BE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Формирование ядрышка</w:t>
            </w:r>
          </w:p>
          <w:p w14:paraId="4A3A29D4" w14:textId="77777777" w:rsidR="00553BE8" w:rsidRPr="00DE508C" w:rsidRDefault="00553BE8" w:rsidP="00553BE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Деление цитоплазмы</w:t>
            </w:r>
          </w:p>
          <w:p w14:paraId="34639923" w14:textId="77777777" w:rsidR="00553BE8" w:rsidRPr="00DE508C" w:rsidRDefault="00553BE8" w:rsidP="00553BE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08C">
              <w:rPr>
                <w:rFonts w:ascii="Times New Roman" w:hAnsi="Times New Roman" w:cs="Times New Roman"/>
                <w:sz w:val="28"/>
                <w:szCs w:val="28"/>
              </w:rPr>
              <w:t>Образование двух клеток</w:t>
            </w:r>
          </w:p>
        </w:tc>
      </w:tr>
    </w:tbl>
    <w:p w14:paraId="7F735C74" w14:textId="08A8E2BB" w:rsidR="00D63640" w:rsidRPr="00553BE8" w:rsidRDefault="00553BE8" w:rsidP="00553B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BE8">
        <w:rPr>
          <w:rFonts w:ascii="Times New Roman" w:hAnsi="Times New Roman" w:cs="Times New Roman"/>
          <w:b/>
          <w:bCs/>
          <w:sz w:val="28"/>
          <w:szCs w:val="28"/>
        </w:rPr>
        <w:t>Жизненный цикл. Митоз</w:t>
      </w:r>
    </w:p>
    <w:sectPr w:rsidR="00D63640" w:rsidRPr="0055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323B"/>
    <w:multiLevelType w:val="hybridMultilevel"/>
    <w:tmpl w:val="C61C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7B74"/>
    <w:multiLevelType w:val="hybridMultilevel"/>
    <w:tmpl w:val="D38C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47C4"/>
    <w:multiLevelType w:val="hybridMultilevel"/>
    <w:tmpl w:val="D2AC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359D8"/>
    <w:multiLevelType w:val="hybridMultilevel"/>
    <w:tmpl w:val="924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04C6"/>
    <w:multiLevelType w:val="hybridMultilevel"/>
    <w:tmpl w:val="DB4A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866D8"/>
    <w:multiLevelType w:val="hybridMultilevel"/>
    <w:tmpl w:val="F3F4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1F4A"/>
    <w:multiLevelType w:val="hybridMultilevel"/>
    <w:tmpl w:val="E9CC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E8"/>
    <w:rsid w:val="002A597C"/>
    <w:rsid w:val="00553BE8"/>
    <w:rsid w:val="00D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EFA4"/>
  <w15:chartTrackingRefBased/>
  <w15:docId w15:val="{1EFA1368-8816-49B9-87C8-3C3ABD39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5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Стародубова</dc:creator>
  <cp:keywords/>
  <dc:description/>
  <cp:lastModifiedBy>Надежда Стародубова</cp:lastModifiedBy>
  <cp:revision>2</cp:revision>
  <dcterms:created xsi:type="dcterms:W3CDTF">2020-06-02T22:16:00Z</dcterms:created>
  <dcterms:modified xsi:type="dcterms:W3CDTF">2020-06-02T22:16:00Z</dcterms:modified>
</cp:coreProperties>
</file>